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inspektora </w:t>
      </w:r>
      <w:r w:rsidR="00887E24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BOZP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Oblastního inspektorátu práce pro</w:t>
      </w:r>
      <w:r w:rsidR="00A44F8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CE6D8B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hlavní město Prahu</w:t>
      </w:r>
      <w:r w:rsidR="00CE6D8B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  <w:t>se sídlem v Praze</w:t>
      </w:r>
    </w:p>
    <w:p w:rsidR="00902DAB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CE6D8B">
        <w:rPr>
          <w:rFonts w:ascii="Times New Roman" w:eastAsia="Times New Roman" w:hAnsi="Times New Roman"/>
          <w:sz w:val="24"/>
          <w:szCs w:val="24"/>
          <w:lang w:eastAsia="cs-CZ"/>
        </w:rPr>
        <w:t>14. listopadu</w:t>
      </w:r>
      <w:r w:rsidR="00A44F8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B30F6">
        <w:rPr>
          <w:rFonts w:ascii="Times New Roman" w:eastAsia="Times New Roman" w:hAnsi="Times New Roman"/>
          <w:sz w:val="24"/>
          <w:szCs w:val="24"/>
          <w:lang w:eastAsia="cs-CZ"/>
        </w:rPr>
        <w:t>2018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CE6D8B">
        <w:rPr>
          <w:rFonts w:ascii="Times New Roman" w:eastAsia="Times New Roman" w:hAnsi="Times New Roman"/>
          <w:sz w:val="24"/>
          <w:szCs w:val="24"/>
          <w:lang w:eastAsia="cs-CZ"/>
        </w:rPr>
        <w:t>8170</w:t>
      </w:r>
      <w:r w:rsidR="000B30F6">
        <w:rPr>
          <w:rFonts w:ascii="Times New Roman" w:eastAsia="Times New Roman" w:hAnsi="Times New Roman"/>
          <w:sz w:val="24"/>
          <w:szCs w:val="24"/>
          <w:lang w:eastAsia="cs-CZ"/>
        </w:rPr>
        <w:t>/1.10/18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Generální inspektor Státního úřadu inspekce práce vyhlašuje podle ust. § 24 odst. 6</w:t>
      </w:r>
      <w:r w:rsidR="0049329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zákona </w:t>
      </w:r>
      <w:r w:rsidR="0049329E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inspektora </w:t>
      </w:r>
      <w:r w:rsidR="00EA486D">
        <w:rPr>
          <w:rFonts w:ascii="Times New Roman" w:eastAsia="Times New Roman" w:hAnsi="Times New Roman"/>
          <w:b/>
          <w:sz w:val="24"/>
          <w:szCs w:val="24"/>
          <w:lang w:eastAsia="cs-CZ"/>
        </w:rPr>
        <w:t>BOZP (</w:t>
      </w:r>
      <w:r w:rsidR="00CE6D8B">
        <w:rPr>
          <w:rFonts w:ascii="Times New Roman" w:eastAsia="Times New Roman" w:hAnsi="Times New Roman"/>
          <w:b/>
          <w:sz w:val="24"/>
          <w:szCs w:val="24"/>
          <w:lang w:eastAsia="cs-CZ"/>
        </w:rPr>
        <w:t>zdvihací zařízení</w:t>
      </w:r>
      <w:r w:rsidR="00EA486D"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 pro</w:t>
      </w:r>
      <w:r w:rsidR="00A44F8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CE6D8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hlavní město Prahu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se sídlem v</w:t>
      </w:r>
      <w:r w:rsidR="00A44F85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CE6D8B">
        <w:rPr>
          <w:rFonts w:ascii="Times New Roman" w:eastAsia="Times New Roman" w:hAnsi="Times New Roman"/>
          <w:b/>
          <w:sz w:val="24"/>
          <w:szCs w:val="24"/>
          <w:lang w:eastAsia="cs-CZ"/>
        </w:rPr>
        <w:t>Praze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</w:t>
      </w:r>
      <w:r w:rsidR="00EA486D">
        <w:rPr>
          <w:rFonts w:ascii="Times New Roman" w:eastAsia="Times New Roman" w:hAnsi="Times New Roman"/>
          <w:sz w:val="24"/>
          <w:szCs w:val="24"/>
          <w:lang w:eastAsia="cs-CZ"/>
        </w:rPr>
        <w:t>Bezpečnost práce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CE6D8B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A44F8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49329E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>do služby na služebním místě je</w:t>
      </w:r>
      <w:r w:rsidR="00A44F8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E6D8B">
        <w:rPr>
          <w:rFonts w:ascii="Times New Roman" w:eastAsia="Times New Roman" w:hAnsi="Times New Roman"/>
          <w:sz w:val="24"/>
          <w:szCs w:val="24"/>
          <w:lang w:eastAsia="cs-CZ"/>
        </w:rPr>
        <w:t>nejdříve leden 2019 n</w:t>
      </w:r>
      <w:r w:rsidR="00A44F85">
        <w:rPr>
          <w:rFonts w:ascii="Times New Roman" w:eastAsia="Times New Roman" w:hAnsi="Times New Roman"/>
          <w:sz w:val="24"/>
          <w:szCs w:val="24"/>
          <w:lang w:eastAsia="cs-CZ"/>
        </w:rPr>
        <w:t>ebo dle dohody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B934D5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CE6D8B" w:rsidRDefault="00F83452" w:rsidP="00CE6D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431BAE" w:rsidRPr="00431BAE">
        <w:rPr>
          <w:rFonts w:ascii="Times New Roman" w:eastAsia="Times New Roman" w:hAnsi="Times New Roman"/>
          <w:sz w:val="24"/>
          <w:szCs w:val="24"/>
          <w:lang w:eastAsia="cs-CZ"/>
        </w:rPr>
        <w:t>v oblasti bezpečnosti a ochrany zdraví při práci. Kontrolní činnost je prováděna zpravidla na místě přímo</w:t>
      </w:r>
      <w:r w:rsidR="0049329E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431BAE" w:rsidRPr="00431BAE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</w:t>
      </w:r>
    </w:p>
    <w:p w:rsidR="00276ED4" w:rsidRPr="00F83452" w:rsidRDefault="00276ED4" w:rsidP="00CE6D8B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49329E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49329E">
        <w:rPr>
          <w:rFonts w:ascii="Times New Roman" w:hAnsi="Times New Roman"/>
          <w:i/>
          <w:color w:val="000000" w:themeColor="text1"/>
          <w:sz w:val="24"/>
          <w:szCs w:val="24"/>
        </w:rPr>
        <w:t>uvede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4B7001">
        <w:rPr>
          <w:rFonts w:ascii="Times New Roman" w:hAnsi="Times New Roman"/>
          <w:b/>
          <w:sz w:val="24"/>
          <w:szCs w:val="24"/>
        </w:rPr>
        <w:t xml:space="preserve">min. vysokoškolského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4B7001">
        <w:rPr>
          <w:rFonts w:ascii="Times New Roman" w:hAnsi="Times New Roman"/>
          <w:b/>
          <w:sz w:val="24"/>
          <w:szCs w:val="24"/>
        </w:rPr>
        <w:t xml:space="preserve"> v bakalářském studijním programu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4B7001">
        <w:rPr>
          <w:rFonts w:ascii="Times New Roman" w:hAnsi="Times New Roman"/>
          <w:i/>
          <w:sz w:val="24"/>
          <w:szCs w:val="24"/>
        </w:rPr>
        <w:t>vysokoškolského diplomu</w:t>
      </w:r>
      <w:r w:rsidR="009460A3">
        <w:rPr>
          <w:rFonts w:ascii="Times New Roman" w:hAnsi="Times New Roman"/>
          <w:i/>
          <w:sz w:val="24"/>
          <w:szCs w:val="24"/>
        </w:rPr>
        <w:t xml:space="preserve"> o dosažení bakalářského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49329E">
        <w:rPr>
          <w:rFonts w:ascii="Times New Roman" w:hAnsi="Times New Roman"/>
          <w:i/>
          <w:sz w:val="24"/>
          <w:szCs w:val="24"/>
        </w:rPr>
        <w:t xml:space="preserve"> žádosti lze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nebo úředně ověřenou kopii dokladu</w:t>
      </w:r>
      <w:r w:rsidR="0016406F">
        <w:rPr>
          <w:rFonts w:ascii="Times New Roman" w:hAnsi="Times New Roman"/>
          <w:i/>
          <w:sz w:val="24"/>
          <w:szCs w:val="24"/>
        </w:rPr>
        <w:t xml:space="preserve">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o dosaženém vzdělání předložit </w:t>
      </w:r>
      <w:r w:rsidR="007525D0" w:rsidRPr="00447DBF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49329E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žádost</w:t>
      </w:r>
      <w:r w:rsidR="0049329E">
        <w:rPr>
          <w:rFonts w:ascii="Times New Roman" w:hAnsi="Times New Roman"/>
          <w:sz w:val="24"/>
          <w:szCs w:val="24"/>
        </w:rPr>
        <w:t>i, přiloží k žádosti příslušné listiny</w:t>
      </w:r>
      <w:r w:rsidR="00447DBF">
        <w:rPr>
          <w:rFonts w:ascii="Times New Roman" w:hAnsi="Times New Roman"/>
          <w:sz w:val="24"/>
          <w:szCs w:val="24"/>
        </w:rPr>
        <w:t xml:space="preserve"> 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</w:t>
      </w:r>
      <w:r w:rsidR="00A44F85">
        <w:rPr>
          <w:rFonts w:ascii="Times New Roman" w:hAnsi="Times New Roman"/>
          <w:b/>
          <w:sz w:val="24"/>
          <w:szCs w:val="24"/>
        </w:rPr>
        <w:t xml:space="preserve"> </w:t>
      </w:r>
      <w:r w:rsidR="00CE6D8B">
        <w:rPr>
          <w:rFonts w:ascii="Times New Roman" w:hAnsi="Times New Roman"/>
          <w:b/>
          <w:sz w:val="24"/>
          <w:szCs w:val="24"/>
        </w:rPr>
        <w:t>26. listopadu</w:t>
      </w:r>
      <w:r w:rsidR="00A44F85">
        <w:rPr>
          <w:rFonts w:ascii="Times New Roman" w:hAnsi="Times New Roman"/>
          <w:b/>
          <w:sz w:val="24"/>
          <w:szCs w:val="24"/>
        </w:rPr>
        <w:t xml:space="preserve"> </w:t>
      </w:r>
      <w:r w:rsidRPr="00F83452">
        <w:rPr>
          <w:rFonts w:ascii="Times New Roman" w:hAnsi="Times New Roman"/>
          <w:b/>
          <w:sz w:val="24"/>
          <w:szCs w:val="24"/>
        </w:rPr>
        <w:t>20</w:t>
      </w:r>
      <w:r w:rsidR="0049329E">
        <w:rPr>
          <w:rFonts w:ascii="Times New Roman" w:hAnsi="Times New Roman"/>
          <w:b/>
          <w:sz w:val="24"/>
          <w:szCs w:val="24"/>
        </w:rPr>
        <w:t>18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 xml:space="preserve">generálnímu inspektorovi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A44F8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CE6D8B">
        <w:rPr>
          <w:rFonts w:ascii="Times New Roman" w:hAnsi="Times New Roman"/>
          <w:b/>
          <w:color w:val="000000" w:themeColor="text1"/>
          <w:sz w:val="24"/>
          <w:szCs w:val="24"/>
        </w:rPr>
        <w:t>8170</w:t>
      </w:r>
      <w:r w:rsidR="000B30F6">
        <w:rPr>
          <w:rFonts w:ascii="Times New Roman" w:hAnsi="Times New Roman"/>
          <w:b/>
          <w:color w:val="000000" w:themeColor="text1"/>
          <w:sz w:val="24"/>
          <w:szCs w:val="24"/>
        </w:rPr>
        <w:t>/1.10/18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</w:t>
      </w:r>
      <w:r w:rsidR="00061DA9">
        <w:rPr>
          <w:rFonts w:ascii="Times New Roman" w:hAnsi="Times New Roman"/>
          <w:b/>
          <w:color w:val="000000" w:themeColor="text1"/>
          <w:sz w:val="24"/>
          <w:szCs w:val="24"/>
        </w:rPr>
        <w:t>BOZP</w:t>
      </w:r>
      <w:r w:rsidR="00CE6D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Oblastního inspektorátu práce pro </w:t>
      </w:r>
      <w:r w:rsidR="00CE6D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hlavní město Prahu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se sídlem v</w:t>
      </w:r>
      <w:r w:rsidR="00CE6D8B">
        <w:rPr>
          <w:rFonts w:ascii="Times New Roman" w:hAnsi="Times New Roman"/>
          <w:b/>
          <w:color w:val="000000" w:themeColor="text1"/>
          <w:sz w:val="24"/>
          <w:szCs w:val="24"/>
        </w:rPr>
        <w:t> Praze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715FC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49329E" w:rsidRPr="00AA13DC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49329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49329E" w:rsidP="00A715FC">
      <w:pPr>
        <w:spacing w:after="0" w:line="240" w:lineRule="auto"/>
        <w:contextualSpacing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CE6D8B" w:rsidRDefault="00CE6D8B" w:rsidP="00CE6D8B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E6D8B" w:rsidRDefault="00CE6D8B" w:rsidP="00CE6D8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E6D8B" w:rsidRPr="000F6BC7" w:rsidRDefault="00CE6D8B" w:rsidP="00CE6D8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F6BC7"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CE6D8B" w:rsidRPr="000F6BC7" w:rsidRDefault="00CE6D8B" w:rsidP="00CE6D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6BC7"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CE6D8B" w:rsidRPr="000F6BC7" w:rsidRDefault="00CE6D8B" w:rsidP="00CE6D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6BC7"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CE6D8B" w:rsidRPr="000F6BC7" w:rsidRDefault="00CE6D8B" w:rsidP="00CE6D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6BC7">
        <w:rPr>
          <w:rFonts w:ascii="Times New Roman" w:hAnsi="Times New Roman"/>
          <w:sz w:val="24"/>
          <w:szCs w:val="24"/>
        </w:rPr>
        <w:t>- pružnou pracovní dobu;</w:t>
      </w:r>
    </w:p>
    <w:p w:rsidR="00CE6D8B" w:rsidRPr="000F6BC7" w:rsidRDefault="00CE6D8B" w:rsidP="00CE6D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6BC7"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CE6D8B" w:rsidRPr="000F6BC7" w:rsidRDefault="00CE6D8B" w:rsidP="00CE6D8B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6BC7"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CE6D8B" w:rsidRPr="000F6BC7" w:rsidRDefault="00CE6D8B" w:rsidP="00CE6D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6BC7"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CE6D8B" w:rsidRPr="000F6BC7" w:rsidRDefault="00CE6D8B" w:rsidP="00CE6D8B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F6BC7">
        <w:rPr>
          <w:rFonts w:ascii="Times New Roman" w:hAnsi="Times New Roman"/>
          <w:sz w:val="24"/>
          <w:szCs w:val="24"/>
        </w:rPr>
        <w:t>- stravovací poukázky v hodnotě 100,- Kč a další benefity FKSP (příspěvek na rekreaci, poukázky na kulturu a sport a další);</w:t>
      </w:r>
    </w:p>
    <w:p w:rsidR="00CE6D8B" w:rsidRDefault="00CE6D8B" w:rsidP="00CE6D8B">
      <w:pPr>
        <w:spacing w:after="0" w:line="240" w:lineRule="auto"/>
        <w:contextualSpacing/>
        <w:jc w:val="both"/>
        <w:rPr>
          <w:color w:val="FF0000"/>
        </w:rPr>
      </w:pPr>
      <w:r w:rsidRPr="000F6BC7">
        <w:rPr>
          <w:rFonts w:ascii="Times New Roman" w:hAnsi="Times New Roman"/>
          <w:sz w:val="24"/>
          <w:szCs w:val="24"/>
        </w:rPr>
        <w:t>- služební  mobilní telefon s neomezeným voláním.</w:t>
      </w:r>
      <w:r>
        <w:rPr>
          <w:rFonts w:ascii="Times New Roman" w:hAnsi="Times New Roman"/>
          <w:sz w:val="24"/>
          <w:szCs w:val="24"/>
        </w:rPr>
        <w:t>        </w:t>
      </w:r>
    </w:p>
    <w:p w:rsidR="00CE6D8B" w:rsidRPr="00A454FC" w:rsidRDefault="00CE6D8B" w:rsidP="00CE6D8B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CE6D8B" w:rsidRDefault="00CE6D8B" w:rsidP="00CE6D8B">
      <w:pPr>
        <w:spacing w:after="0" w:line="240" w:lineRule="auto"/>
        <w:contextualSpacing/>
        <w:jc w:val="both"/>
        <w:rPr>
          <w:color w:val="FF0000"/>
        </w:rPr>
      </w:pPr>
    </w:p>
    <w:p w:rsidR="00CE6D8B" w:rsidRDefault="00CE6D8B" w:rsidP="00CE6D8B">
      <w:pPr>
        <w:spacing w:after="0" w:line="240" w:lineRule="auto"/>
        <w:contextualSpacing/>
        <w:jc w:val="both"/>
        <w:rPr>
          <w:color w:val="FF0000"/>
        </w:rPr>
      </w:pPr>
    </w:p>
    <w:p w:rsidR="00CE6D8B" w:rsidRDefault="00CE6D8B" w:rsidP="00CE6D8B">
      <w:pPr>
        <w:spacing w:after="0" w:line="240" w:lineRule="auto"/>
        <w:contextualSpacing/>
        <w:jc w:val="both"/>
        <w:rPr>
          <w:color w:val="FF0000"/>
        </w:rPr>
      </w:pPr>
    </w:p>
    <w:p w:rsidR="00CE6D8B" w:rsidRDefault="00CE6D8B" w:rsidP="00CE6D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CE6D8B" w:rsidRDefault="00CE6D8B" w:rsidP="00CE6D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CE6D8B" w:rsidRDefault="00CE6D8B" w:rsidP="00CE6D8B">
      <w:pPr>
        <w:spacing w:after="0" w:line="240" w:lineRule="auto"/>
        <w:contextualSpacing/>
        <w:jc w:val="both"/>
        <w:rPr>
          <w:color w:val="FF0000"/>
        </w:rPr>
      </w:pPr>
    </w:p>
    <w:p w:rsidR="00CE6D8B" w:rsidRDefault="00CE6D8B" w:rsidP="00CE6D8B">
      <w:pPr>
        <w:spacing w:after="0" w:line="240" w:lineRule="auto"/>
        <w:contextualSpacing/>
        <w:jc w:val="both"/>
        <w:rPr>
          <w:color w:val="FF0000"/>
        </w:rPr>
      </w:pPr>
    </w:p>
    <w:p w:rsidR="00CE6D8B" w:rsidRDefault="00CE6D8B" w:rsidP="00CE6D8B">
      <w:pPr>
        <w:spacing w:after="0" w:line="240" w:lineRule="auto"/>
        <w:contextualSpacing/>
        <w:jc w:val="both"/>
        <w:rPr>
          <w:color w:val="FF0000"/>
        </w:rPr>
      </w:pPr>
    </w:p>
    <w:p w:rsidR="00CE6D8B" w:rsidRDefault="00CE6D8B" w:rsidP="00CE6D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E6D8B" w:rsidRDefault="00CE6D8B" w:rsidP="00CE6D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E6D8B" w:rsidRDefault="00CE6D8B" w:rsidP="00CE6D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Vyvěšeno na úřední desku dne: 14. listopadu 2018</w:t>
      </w:r>
    </w:p>
    <w:p w:rsidR="00CE6D8B" w:rsidRDefault="00CE6D8B" w:rsidP="00CE6D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p w:rsidR="008833B9" w:rsidRPr="003E630C" w:rsidRDefault="008833B9" w:rsidP="00CE6D8B">
      <w:pPr>
        <w:spacing w:after="0" w:line="240" w:lineRule="auto"/>
        <w:contextualSpacing/>
        <w:jc w:val="both"/>
        <w:rPr>
          <w:color w:val="FF0000"/>
        </w:rPr>
      </w:pPr>
    </w:p>
    <w:sectPr w:rsidR="008833B9" w:rsidRPr="003E630C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424" w:rsidRDefault="00461424" w:rsidP="00276ED4">
      <w:pPr>
        <w:spacing w:after="0" w:line="240" w:lineRule="auto"/>
      </w:pPr>
      <w:r>
        <w:separator/>
      </w:r>
    </w:p>
  </w:endnote>
  <w:endnote w:type="continuationSeparator" w:id="0">
    <w:p w:rsidR="00461424" w:rsidRDefault="00461424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7B7699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424" w:rsidRDefault="00461424" w:rsidP="00276ED4">
      <w:pPr>
        <w:spacing w:after="0" w:line="240" w:lineRule="auto"/>
      </w:pPr>
      <w:r>
        <w:separator/>
      </w:r>
    </w:p>
  </w:footnote>
  <w:footnote w:type="continuationSeparator" w:id="0">
    <w:p w:rsidR="00461424" w:rsidRDefault="00461424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49329E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</w:t>
      </w:r>
      <w:r w:rsidR="0049329E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7344"/>
    <w:rsid w:val="000444CB"/>
    <w:rsid w:val="0004686D"/>
    <w:rsid w:val="00061DA9"/>
    <w:rsid w:val="00073FE5"/>
    <w:rsid w:val="00084E8E"/>
    <w:rsid w:val="00084FFE"/>
    <w:rsid w:val="00085A0B"/>
    <w:rsid w:val="000906DF"/>
    <w:rsid w:val="000A227C"/>
    <w:rsid w:val="000B30F6"/>
    <w:rsid w:val="000B6023"/>
    <w:rsid w:val="000D30E6"/>
    <w:rsid w:val="000E665F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A353E"/>
    <w:rsid w:val="001A4FD2"/>
    <w:rsid w:val="001D537E"/>
    <w:rsid w:val="001E49AA"/>
    <w:rsid w:val="001E5E7C"/>
    <w:rsid w:val="001F4046"/>
    <w:rsid w:val="00203F7F"/>
    <w:rsid w:val="00210F0F"/>
    <w:rsid w:val="00212E75"/>
    <w:rsid w:val="0022346E"/>
    <w:rsid w:val="00240188"/>
    <w:rsid w:val="00242E6B"/>
    <w:rsid w:val="00272336"/>
    <w:rsid w:val="0027343F"/>
    <w:rsid w:val="00276ED4"/>
    <w:rsid w:val="00282115"/>
    <w:rsid w:val="002B1EA2"/>
    <w:rsid w:val="002B410A"/>
    <w:rsid w:val="002E2A92"/>
    <w:rsid w:val="002F75D4"/>
    <w:rsid w:val="003059FD"/>
    <w:rsid w:val="00307076"/>
    <w:rsid w:val="00336923"/>
    <w:rsid w:val="00363007"/>
    <w:rsid w:val="00363AEF"/>
    <w:rsid w:val="00383174"/>
    <w:rsid w:val="003B692B"/>
    <w:rsid w:val="003D31AE"/>
    <w:rsid w:val="003E630C"/>
    <w:rsid w:val="003F6E05"/>
    <w:rsid w:val="00417DD3"/>
    <w:rsid w:val="00431BAE"/>
    <w:rsid w:val="0043623A"/>
    <w:rsid w:val="0044040E"/>
    <w:rsid w:val="00447DBF"/>
    <w:rsid w:val="00451133"/>
    <w:rsid w:val="00461424"/>
    <w:rsid w:val="00475802"/>
    <w:rsid w:val="004901B5"/>
    <w:rsid w:val="0049329E"/>
    <w:rsid w:val="004B2025"/>
    <w:rsid w:val="004B7001"/>
    <w:rsid w:val="004C03D9"/>
    <w:rsid w:val="004C07B4"/>
    <w:rsid w:val="00505F27"/>
    <w:rsid w:val="00527A3A"/>
    <w:rsid w:val="00545139"/>
    <w:rsid w:val="00547489"/>
    <w:rsid w:val="005503C1"/>
    <w:rsid w:val="005504EA"/>
    <w:rsid w:val="00550EF3"/>
    <w:rsid w:val="005544FC"/>
    <w:rsid w:val="00565059"/>
    <w:rsid w:val="005653CE"/>
    <w:rsid w:val="005C4DC4"/>
    <w:rsid w:val="005D66B2"/>
    <w:rsid w:val="005E4B5E"/>
    <w:rsid w:val="005E7FC2"/>
    <w:rsid w:val="006060F0"/>
    <w:rsid w:val="0061716D"/>
    <w:rsid w:val="006225F7"/>
    <w:rsid w:val="00633E96"/>
    <w:rsid w:val="0064419A"/>
    <w:rsid w:val="00645D01"/>
    <w:rsid w:val="00662519"/>
    <w:rsid w:val="00667398"/>
    <w:rsid w:val="006C559A"/>
    <w:rsid w:val="006C7AEF"/>
    <w:rsid w:val="006C7E00"/>
    <w:rsid w:val="006D0359"/>
    <w:rsid w:val="006F282E"/>
    <w:rsid w:val="006F451C"/>
    <w:rsid w:val="00704EFE"/>
    <w:rsid w:val="0070778B"/>
    <w:rsid w:val="0071306A"/>
    <w:rsid w:val="00723AF2"/>
    <w:rsid w:val="00726ACB"/>
    <w:rsid w:val="0072716D"/>
    <w:rsid w:val="00727884"/>
    <w:rsid w:val="007525D0"/>
    <w:rsid w:val="00755FF6"/>
    <w:rsid w:val="00767D32"/>
    <w:rsid w:val="0078045D"/>
    <w:rsid w:val="00785F88"/>
    <w:rsid w:val="007A1C61"/>
    <w:rsid w:val="007A294E"/>
    <w:rsid w:val="007B30F5"/>
    <w:rsid w:val="007B7699"/>
    <w:rsid w:val="007E4D9B"/>
    <w:rsid w:val="007E5A22"/>
    <w:rsid w:val="0081758B"/>
    <w:rsid w:val="008278D5"/>
    <w:rsid w:val="008425DB"/>
    <w:rsid w:val="00845EEB"/>
    <w:rsid w:val="00853241"/>
    <w:rsid w:val="0085428E"/>
    <w:rsid w:val="00860641"/>
    <w:rsid w:val="00863E96"/>
    <w:rsid w:val="0087512E"/>
    <w:rsid w:val="008757FA"/>
    <w:rsid w:val="008827D7"/>
    <w:rsid w:val="008833B9"/>
    <w:rsid w:val="00887E24"/>
    <w:rsid w:val="00893C49"/>
    <w:rsid w:val="008B4CF3"/>
    <w:rsid w:val="008C3B5F"/>
    <w:rsid w:val="008E6A0B"/>
    <w:rsid w:val="00902DAB"/>
    <w:rsid w:val="009043EE"/>
    <w:rsid w:val="009062CC"/>
    <w:rsid w:val="0092136A"/>
    <w:rsid w:val="009460A3"/>
    <w:rsid w:val="00954E21"/>
    <w:rsid w:val="00955869"/>
    <w:rsid w:val="00982E4E"/>
    <w:rsid w:val="009A732F"/>
    <w:rsid w:val="009B726A"/>
    <w:rsid w:val="009D4C86"/>
    <w:rsid w:val="009D6341"/>
    <w:rsid w:val="009F59E4"/>
    <w:rsid w:val="00A0294A"/>
    <w:rsid w:val="00A03ACD"/>
    <w:rsid w:val="00A10E8C"/>
    <w:rsid w:val="00A34D3B"/>
    <w:rsid w:val="00A36AA8"/>
    <w:rsid w:val="00A44F85"/>
    <w:rsid w:val="00A454FC"/>
    <w:rsid w:val="00A578DF"/>
    <w:rsid w:val="00A63D07"/>
    <w:rsid w:val="00A715FC"/>
    <w:rsid w:val="00A813A7"/>
    <w:rsid w:val="00A814B2"/>
    <w:rsid w:val="00A8763A"/>
    <w:rsid w:val="00AC085E"/>
    <w:rsid w:val="00AC2FB9"/>
    <w:rsid w:val="00B16633"/>
    <w:rsid w:val="00B170B6"/>
    <w:rsid w:val="00B228A2"/>
    <w:rsid w:val="00B233FD"/>
    <w:rsid w:val="00B34D72"/>
    <w:rsid w:val="00B41DD1"/>
    <w:rsid w:val="00B63A65"/>
    <w:rsid w:val="00B74273"/>
    <w:rsid w:val="00B934D5"/>
    <w:rsid w:val="00B95806"/>
    <w:rsid w:val="00BE0997"/>
    <w:rsid w:val="00C0487A"/>
    <w:rsid w:val="00C04F3C"/>
    <w:rsid w:val="00C11E99"/>
    <w:rsid w:val="00C24057"/>
    <w:rsid w:val="00C31A8E"/>
    <w:rsid w:val="00C63E1F"/>
    <w:rsid w:val="00C75DF2"/>
    <w:rsid w:val="00C84ACC"/>
    <w:rsid w:val="00C9251E"/>
    <w:rsid w:val="00CB1067"/>
    <w:rsid w:val="00CB4D15"/>
    <w:rsid w:val="00CB6F58"/>
    <w:rsid w:val="00CC35D5"/>
    <w:rsid w:val="00CE6D8B"/>
    <w:rsid w:val="00CF7DE6"/>
    <w:rsid w:val="00D0175C"/>
    <w:rsid w:val="00D44A1A"/>
    <w:rsid w:val="00D44EC6"/>
    <w:rsid w:val="00D715FB"/>
    <w:rsid w:val="00D773F0"/>
    <w:rsid w:val="00D83087"/>
    <w:rsid w:val="00D85BE6"/>
    <w:rsid w:val="00DC47FE"/>
    <w:rsid w:val="00DD494D"/>
    <w:rsid w:val="00DE0518"/>
    <w:rsid w:val="00DE317A"/>
    <w:rsid w:val="00DF3DB3"/>
    <w:rsid w:val="00E127A8"/>
    <w:rsid w:val="00E74FD5"/>
    <w:rsid w:val="00EA486D"/>
    <w:rsid w:val="00EB07CA"/>
    <w:rsid w:val="00EB13B3"/>
    <w:rsid w:val="00ED1B3B"/>
    <w:rsid w:val="00EE1577"/>
    <w:rsid w:val="00EE40B4"/>
    <w:rsid w:val="00F040F0"/>
    <w:rsid w:val="00F20E8E"/>
    <w:rsid w:val="00F26BFB"/>
    <w:rsid w:val="00F279B1"/>
    <w:rsid w:val="00F33781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D1658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93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CF6D5-53CB-4285-9848-5F609BC2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Benková Anna, Ing.</cp:lastModifiedBy>
  <cp:revision>2</cp:revision>
  <cp:lastPrinted>2017-07-18T05:47:00Z</cp:lastPrinted>
  <dcterms:created xsi:type="dcterms:W3CDTF">2018-11-14T12:55:00Z</dcterms:created>
  <dcterms:modified xsi:type="dcterms:W3CDTF">2018-11-14T12:55:00Z</dcterms:modified>
</cp:coreProperties>
</file>